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AB727" w14:textId="37C4CAA3" w:rsidR="00D8103E" w:rsidRDefault="00000000" w:rsidP="00B40ADA">
      <w:pPr>
        <w:pStyle w:val="Title"/>
        <w:spacing w:before="20"/>
        <w:ind w:left="720" w:right="3061" w:firstLine="720"/>
        <w:jc w:val="center"/>
      </w:pPr>
      <w:r>
        <w:t>IATO Board Meeting</w:t>
      </w:r>
    </w:p>
    <w:p w14:paraId="0D16E0CF" w14:textId="1D935230" w:rsidR="00993C25" w:rsidRDefault="00D8103E" w:rsidP="00B40ADA">
      <w:pPr>
        <w:pStyle w:val="Title"/>
        <w:spacing w:before="20"/>
        <w:ind w:left="720" w:right="3061" w:firstLine="720"/>
        <w:jc w:val="center"/>
      </w:pPr>
      <w:r>
        <w:t>November 16</w:t>
      </w:r>
      <w:r w:rsidR="001F25B9">
        <w:t>, 2025</w:t>
      </w:r>
      <w:r>
        <w:t xml:space="preserve"> 9:</w:t>
      </w:r>
      <w:r w:rsidR="001F25B9">
        <w:t>0</w:t>
      </w:r>
      <w:r>
        <w:t>0am</w:t>
      </w:r>
    </w:p>
    <w:p w14:paraId="41BB1D65" w14:textId="2294AD86" w:rsidR="00993C25" w:rsidRDefault="00B40ADA" w:rsidP="00B40ADA">
      <w:pPr>
        <w:pStyle w:val="Title"/>
        <w:ind w:left="1440" w:firstLine="720"/>
      </w:pPr>
      <w:r>
        <w:t xml:space="preserve">  </w:t>
      </w:r>
      <w:r w:rsidR="00D8103E">
        <w:t>Waukee NW</w:t>
      </w:r>
      <w:r>
        <w:rPr>
          <w:spacing w:val="-9"/>
        </w:rPr>
        <w:t xml:space="preserve"> </w:t>
      </w:r>
      <w:r>
        <w:t>H.S.,</w:t>
      </w:r>
      <w:r>
        <w:rPr>
          <w:spacing w:val="-10"/>
        </w:rPr>
        <w:t xml:space="preserve"> </w:t>
      </w:r>
      <w:r w:rsidR="00D8103E">
        <w:t>Waukee IA</w:t>
      </w:r>
    </w:p>
    <w:p w14:paraId="0C6A525A" w14:textId="77777777" w:rsidR="003306BD" w:rsidRDefault="003306BD">
      <w:pPr>
        <w:pStyle w:val="BodyText"/>
        <w:spacing w:before="1"/>
        <w:ind w:left="0"/>
        <w:rPr>
          <w:b/>
          <w:sz w:val="24"/>
          <w:szCs w:val="24"/>
        </w:rPr>
      </w:pPr>
    </w:p>
    <w:p w14:paraId="6C088379" w14:textId="7D4AE3CC" w:rsidR="003306BD" w:rsidRDefault="003306BD">
      <w:pPr>
        <w:pStyle w:val="BodyText"/>
        <w:spacing w:before="1"/>
        <w:ind w:left="0"/>
        <w:rPr>
          <w:bCs/>
          <w:sz w:val="24"/>
          <w:szCs w:val="24"/>
        </w:rPr>
      </w:pPr>
      <w:r>
        <w:rPr>
          <w:bCs/>
          <w:sz w:val="24"/>
          <w:szCs w:val="24"/>
        </w:rPr>
        <w:t>The meeting was called to order at 8:59 by President Jim Nichols.</w:t>
      </w:r>
    </w:p>
    <w:p w14:paraId="69841BFE" w14:textId="1CA6C0FD" w:rsidR="003306BD" w:rsidRDefault="003306BD">
      <w:pPr>
        <w:pStyle w:val="BodyText"/>
        <w:spacing w:before="1"/>
        <w:ind w:left="0"/>
        <w:rPr>
          <w:bCs/>
          <w:sz w:val="24"/>
          <w:szCs w:val="24"/>
        </w:rPr>
      </w:pPr>
      <w:r>
        <w:rPr>
          <w:bCs/>
          <w:sz w:val="24"/>
          <w:szCs w:val="24"/>
        </w:rPr>
        <w:t>Board members in attendance</w:t>
      </w:r>
      <w:r w:rsidR="002806FC">
        <w:rPr>
          <w:bCs/>
          <w:sz w:val="24"/>
          <w:szCs w:val="24"/>
        </w:rPr>
        <w:t>: Jeff</w:t>
      </w:r>
      <w:r>
        <w:rPr>
          <w:bCs/>
          <w:sz w:val="24"/>
          <w:szCs w:val="24"/>
        </w:rPr>
        <w:t xml:space="preserve"> Cook (VP), Mark Tigges (Sec/Treas), Joel Grabinoski, Dave Huff, Dave Tapps, Randy Thoren, Mike Gruver, Ray Wilden, Terry Fischer, John Zietlow, Fran Long, Ray Armel, Bill Neal (former Sec/Treas).</w:t>
      </w:r>
    </w:p>
    <w:p w14:paraId="2F734554" w14:textId="77777777" w:rsidR="003306BD" w:rsidRDefault="003306BD">
      <w:pPr>
        <w:pStyle w:val="BodyText"/>
        <w:spacing w:before="1"/>
        <w:ind w:left="0"/>
        <w:rPr>
          <w:bCs/>
          <w:sz w:val="24"/>
          <w:szCs w:val="24"/>
        </w:rPr>
      </w:pPr>
    </w:p>
    <w:p w14:paraId="0DC11062" w14:textId="2DB3A5F7" w:rsidR="003306BD" w:rsidRDefault="003306BD">
      <w:pPr>
        <w:pStyle w:val="BodyText"/>
        <w:spacing w:before="1"/>
        <w:ind w:left="0"/>
        <w:rPr>
          <w:bCs/>
          <w:sz w:val="24"/>
          <w:szCs w:val="24"/>
        </w:rPr>
      </w:pPr>
      <w:r>
        <w:rPr>
          <w:bCs/>
          <w:sz w:val="24"/>
          <w:szCs w:val="24"/>
        </w:rPr>
        <w:t xml:space="preserve">Motion </w:t>
      </w:r>
      <w:r w:rsidR="00473AA1">
        <w:rPr>
          <w:bCs/>
          <w:sz w:val="24"/>
          <w:szCs w:val="24"/>
        </w:rPr>
        <w:t xml:space="preserve">- </w:t>
      </w:r>
      <w:r>
        <w:rPr>
          <w:bCs/>
          <w:sz w:val="24"/>
          <w:szCs w:val="24"/>
        </w:rPr>
        <w:t xml:space="preserve">John Z, second </w:t>
      </w:r>
      <w:r w:rsidR="00473AA1">
        <w:rPr>
          <w:bCs/>
          <w:sz w:val="24"/>
          <w:szCs w:val="24"/>
        </w:rPr>
        <w:t>-</w:t>
      </w:r>
      <w:r>
        <w:rPr>
          <w:bCs/>
          <w:sz w:val="24"/>
          <w:szCs w:val="24"/>
        </w:rPr>
        <w:t xml:space="preserve"> Dave Tapps to approve the minutes </w:t>
      </w:r>
      <w:r w:rsidR="00DD4C71">
        <w:rPr>
          <w:bCs/>
          <w:sz w:val="24"/>
          <w:szCs w:val="24"/>
        </w:rPr>
        <w:t>of</w:t>
      </w:r>
      <w:r>
        <w:rPr>
          <w:bCs/>
          <w:sz w:val="24"/>
          <w:szCs w:val="24"/>
        </w:rPr>
        <w:t xml:space="preserve"> the June meetin</w:t>
      </w:r>
      <w:r w:rsidR="000200E0">
        <w:rPr>
          <w:bCs/>
          <w:sz w:val="24"/>
          <w:szCs w:val="24"/>
        </w:rPr>
        <w:t>g, passed.</w:t>
      </w:r>
    </w:p>
    <w:p w14:paraId="3B3410B9" w14:textId="77777777" w:rsidR="003306BD" w:rsidRDefault="003306BD">
      <w:pPr>
        <w:pStyle w:val="BodyText"/>
        <w:spacing w:before="1"/>
        <w:ind w:left="0"/>
        <w:rPr>
          <w:bCs/>
          <w:sz w:val="24"/>
          <w:szCs w:val="24"/>
        </w:rPr>
      </w:pPr>
    </w:p>
    <w:p w14:paraId="2DF1936F" w14:textId="77777777" w:rsidR="00DD4C71" w:rsidRDefault="003306BD">
      <w:pPr>
        <w:pStyle w:val="BodyText"/>
        <w:spacing w:before="1"/>
        <w:ind w:left="0"/>
        <w:rPr>
          <w:bCs/>
          <w:sz w:val="24"/>
          <w:szCs w:val="24"/>
        </w:rPr>
      </w:pPr>
      <w:r>
        <w:rPr>
          <w:bCs/>
          <w:sz w:val="24"/>
          <w:szCs w:val="24"/>
        </w:rPr>
        <w:t>Membership Report:</w:t>
      </w:r>
      <w:r w:rsidR="00DD4C71">
        <w:rPr>
          <w:bCs/>
          <w:sz w:val="24"/>
          <w:szCs w:val="24"/>
        </w:rPr>
        <w:t xml:space="preserve"> </w:t>
      </w:r>
    </w:p>
    <w:p w14:paraId="57EA5094" w14:textId="37DCB6FB" w:rsidR="003306BD" w:rsidRDefault="00DD4C71">
      <w:pPr>
        <w:pStyle w:val="BodyText"/>
        <w:spacing w:before="1"/>
        <w:ind w:left="0"/>
        <w:rPr>
          <w:bCs/>
          <w:sz w:val="24"/>
          <w:szCs w:val="24"/>
        </w:rPr>
      </w:pPr>
      <w:r>
        <w:rPr>
          <w:bCs/>
          <w:sz w:val="24"/>
          <w:szCs w:val="24"/>
        </w:rPr>
        <w:t xml:space="preserve">Currently 113 members have paid their 2026 dues. Membership renewals are continuing to be sent in.  That number includes </w:t>
      </w:r>
      <w:r w:rsidR="000200E0">
        <w:rPr>
          <w:bCs/>
          <w:sz w:val="24"/>
          <w:szCs w:val="24"/>
        </w:rPr>
        <w:t>6</w:t>
      </w:r>
      <w:r>
        <w:rPr>
          <w:bCs/>
          <w:sz w:val="24"/>
          <w:szCs w:val="24"/>
        </w:rPr>
        <w:t xml:space="preserve"> new members.</w:t>
      </w:r>
      <w:r w:rsidR="000200E0">
        <w:rPr>
          <w:bCs/>
          <w:sz w:val="24"/>
          <w:szCs w:val="24"/>
        </w:rPr>
        <w:t xml:space="preserve">  Two have requested to be removed from the roster and another 2 have stepped away due to health.</w:t>
      </w:r>
    </w:p>
    <w:p w14:paraId="11BBC41B" w14:textId="44C279E7" w:rsidR="000200E0" w:rsidRDefault="000200E0">
      <w:pPr>
        <w:pStyle w:val="BodyText"/>
        <w:spacing w:before="1"/>
        <w:ind w:left="0"/>
        <w:rPr>
          <w:bCs/>
          <w:sz w:val="24"/>
          <w:szCs w:val="24"/>
        </w:rPr>
      </w:pPr>
      <w:r>
        <w:rPr>
          <w:bCs/>
          <w:sz w:val="24"/>
          <w:szCs w:val="24"/>
        </w:rPr>
        <w:t>Treasurer’s Report:</w:t>
      </w:r>
    </w:p>
    <w:p w14:paraId="5B8E9461" w14:textId="35F22E8B" w:rsidR="000200E0" w:rsidRDefault="000200E0">
      <w:pPr>
        <w:pStyle w:val="BodyText"/>
        <w:spacing w:before="1"/>
        <w:ind w:left="0"/>
        <w:rPr>
          <w:bCs/>
          <w:sz w:val="24"/>
          <w:szCs w:val="24"/>
        </w:rPr>
      </w:pPr>
      <w:r>
        <w:rPr>
          <w:bCs/>
          <w:sz w:val="24"/>
          <w:szCs w:val="24"/>
        </w:rPr>
        <w:t>As of Friday 11/14, there was $21,153.97 in the IATO account.  Upcoming expenditures include  the room rental for the clinic, banquet tickets, and a per member payment to IATC for awards.</w:t>
      </w:r>
    </w:p>
    <w:p w14:paraId="23C09AAB" w14:textId="7DEE969A" w:rsidR="003306BD" w:rsidRDefault="000200E0">
      <w:pPr>
        <w:pStyle w:val="BodyText"/>
        <w:spacing w:before="1"/>
        <w:ind w:left="0"/>
        <w:rPr>
          <w:bCs/>
          <w:sz w:val="24"/>
          <w:szCs w:val="24"/>
        </w:rPr>
      </w:pPr>
      <w:r>
        <w:rPr>
          <w:bCs/>
          <w:sz w:val="24"/>
          <w:szCs w:val="24"/>
        </w:rPr>
        <w:t>Motion - Bill Neal, second – Jeff Cook, passed.</w:t>
      </w:r>
    </w:p>
    <w:p w14:paraId="41A1E8B1" w14:textId="77777777" w:rsidR="002806FC" w:rsidRDefault="002806FC">
      <w:pPr>
        <w:pStyle w:val="BodyText"/>
        <w:spacing w:before="1"/>
        <w:ind w:left="0"/>
        <w:rPr>
          <w:bCs/>
          <w:sz w:val="24"/>
          <w:szCs w:val="24"/>
        </w:rPr>
      </w:pPr>
    </w:p>
    <w:p w14:paraId="791B5DD7" w14:textId="4A518E0D" w:rsidR="002806FC" w:rsidRDefault="002806FC">
      <w:pPr>
        <w:pStyle w:val="BodyText"/>
        <w:spacing w:before="1"/>
        <w:ind w:left="0"/>
        <w:rPr>
          <w:bCs/>
          <w:sz w:val="24"/>
          <w:szCs w:val="24"/>
        </w:rPr>
      </w:pPr>
      <w:r>
        <w:rPr>
          <w:bCs/>
          <w:sz w:val="24"/>
          <w:szCs w:val="24"/>
        </w:rPr>
        <w:t xml:space="preserve">Jim Duea (IGHSAU) and Tyler Lown (IHSAA) presented their thoughts on the CC season.  </w:t>
      </w:r>
      <w:r w:rsidR="00860F86">
        <w:rPr>
          <w:bCs/>
          <w:sz w:val="24"/>
          <w:szCs w:val="24"/>
        </w:rPr>
        <w:t>Both were new to their roles this season and are continuing to learn.  The state meet was excellent from an administrative standpoint.  They were very complimentary of the officials working the meet.</w:t>
      </w:r>
    </w:p>
    <w:p w14:paraId="2369C2D5" w14:textId="0E2A4B7D" w:rsidR="00860F86" w:rsidRDefault="00860F86">
      <w:pPr>
        <w:pStyle w:val="BodyText"/>
        <w:spacing w:before="1"/>
        <w:ind w:left="0"/>
        <w:rPr>
          <w:bCs/>
          <w:sz w:val="24"/>
          <w:szCs w:val="24"/>
        </w:rPr>
      </w:pPr>
      <w:r>
        <w:rPr>
          <w:bCs/>
          <w:sz w:val="24"/>
          <w:szCs w:val="24"/>
        </w:rPr>
        <w:t>There was discussion on using bib chips instead of shoe chips for timing.</w:t>
      </w:r>
      <w:r w:rsidR="00347296">
        <w:rPr>
          <w:bCs/>
          <w:sz w:val="24"/>
          <w:szCs w:val="24"/>
        </w:rPr>
        <w:t xml:space="preserve">  Also, a checklist for  SQM cross country courses, similar to what was used last spring for track.</w:t>
      </w:r>
    </w:p>
    <w:p w14:paraId="710B2665" w14:textId="77777777" w:rsidR="00347296" w:rsidRDefault="00347296">
      <w:pPr>
        <w:pStyle w:val="BodyText"/>
        <w:spacing w:before="1"/>
        <w:ind w:left="0"/>
        <w:rPr>
          <w:bCs/>
          <w:sz w:val="24"/>
          <w:szCs w:val="24"/>
        </w:rPr>
      </w:pPr>
    </w:p>
    <w:p w14:paraId="111D3591" w14:textId="053F1AF7" w:rsidR="00473AA1" w:rsidRDefault="00473AA1">
      <w:pPr>
        <w:pStyle w:val="BodyText"/>
        <w:spacing w:before="1"/>
        <w:ind w:left="0"/>
        <w:rPr>
          <w:bCs/>
          <w:sz w:val="24"/>
          <w:szCs w:val="24"/>
        </w:rPr>
      </w:pPr>
      <w:r>
        <w:rPr>
          <w:bCs/>
          <w:sz w:val="24"/>
          <w:szCs w:val="24"/>
        </w:rPr>
        <w:t>OLD BUSINESS</w:t>
      </w:r>
    </w:p>
    <w:p w14:paraId="791FA8E7" w14:textId="4064EB18" w:rsidR="00347296" w:rsidRDefault="00347296">
      <w:pPr>
        <w:pStyle w:val="BodyText"/>
        <w:spacing w:before="1"/>
        <w:ind w:left="0"/>
        <w:rPr>
          <w:bCs/>
          <w:sz w:val="24"/>
          <w:szCs w:val="24"/>
        </w:rPr>
      </w:pPr>
      <w:r>
        <w:rPr>
          <w:bCs/>
          <w:sz w:val="24"/>
          <w:szCs w:val="24"/>
        </w:rPr>
        <w:t>Jim Nichols presented a summary of the track and field advisory meeting.</w:t>
      </w:r>
    </w:p>
    <w:p w14:paraId="47DA0014" w14:textId="518221B7" w:rsidR="00347296" w:rsidRDefault="00347296">
      <w:pPr>
        <w:pStyle w:val="BodyText"/>
        <w:spacing w:before="1"/>
        <w:ind w:left="0"/>
        <w:rPr>
          <w:bCs/>
          <w:sz w:val="24"/>
          <w:szCs w:val="24"/>
        </w:rPr>
      </w:pPr>
      <w:r>
        <w:rPr>
          <w:bCs/>
          <w:sz w:val="24"/>
          <w:szCs w:val="24"/>
        </w:rPr>
        <w:t>Five key points that we will see this spring:</w:t>
      </w:r>
    </w:p>
    <w:p w14:paraId="2764A766" w14:textId="29C55D31" w:rsidR="00347296" w:rsidRDefault="00347296">
      <w:pPr>
        <w:pStyle w:val="BodyText"/>
        <w:spacing w:before="1"/>
        <w:ind w:left="0"/>
        <w:rPr>
          <w:bCs/>
          <w:sz w:val="24"/>
          <w:szCs w:val="24"/>
        </w:rPr>
      </w:pPr>
      <w:r>
        <w:rPr>
          <w:bCs/>
          <w:sz w:val="24"/>
          <w:szCs w:val="24"/>
        </w:rPr>
        <w:t xml:space="preserve">--The starter/referee will </w:t>
      </w:r>
      <w:r w:rsidR="00F70318">
        <w:rPr>
          <w:bCs/>
          <w:sz w:val="24"/>
          <w:szCs w:val="24"/>
        </w:rPr>
        <w:t>assess each track facility they are at during the season</w:t>
      </w:r>
    </w:p>
    <w:p w14:paraId="52B13628" w14:textId="45EB6539" w:rsidR="00F70318" w:rsidRDefault="00F70318">
      <w:pPr>
        <w:pStyle w:val="BodyText"/>
        <w:spacing w:before="1"/>
        <w:ind w:left="0"/>
        <w:rPr>
          <w:bCs/>
          <w:sz w:val="24"/>
          <w:szCs w:val="24"/>
        </w:rPr>
      </w:pPr>
      <w:r>
        <w:rPr>
          <w:bCs/>
          <w:sz w:val="24"/>
          <w:szCs w:val="24"/>
        </w:rPr>
        <w:t>--There will be restrictions on what the SQM site can require for spike length</w:t>
      </w:r>
    </w:p>
    <w:p w14:paraId="5223C2C9" w14:textId="11E3DFE2" w:rsidR="00F70318" w:rsidRDefault="00F70318">
      <w:pPr>
        <w:pStyle w:val="BodyText"/>
        <w:spacing w:before="1"/>
        <w:ind w:left="0"/>
        <w:rPr>
          <w:bCs/>
          <w:sz w:val="24"/>
          <w:szCs w:val="24"/>
        </w:rPr>
      </w:pPr>
      <w:r>
        <w:rPr>
          <w:bCs/>
          <w:sz w:val="24"/>
          <w:szCs w:val="24"/>
        </w:rPr>
        <w:t>--Hand-timed conversion will follow a prescribed process</w:t>
      </w:r>
    </w:p>
    <w:p w14:paraId="0F290C08" w14:textId="142F2C4D" w:rsidR="00F70318" w:rsidRDefault="00F70318">
      <w:pPr>
        <w:pStyle w:val="BodyText"/>
        <w:spacing w:before="1"/>
        <w:ind w:left="0"/>
        <w:rPr>
          <w:bCs/>
          <w:sz w:val="24"/>
          <w:szCs w:val="24"/>
        </w:rPr>
      </w:pPr>
      <w:r>
        <w:rPr>
          <w:bCs/>
          <w:sz w:val="24"/>
          <w:szCs w:val="24"/>
        </w:rPr>
        <w:t>--3A and 4A SQM sites will have an assistant starter, to be used only for assistance</w:t>
      </w:r>
    </w:p>
    <w:p w14:paraId="0C46450A" w14:textId="31EAEBC2" w:rsidR="00F70318" w:rsidRDefault="00F70318">
      <w:pPr>
        <w:pStyle w:val="BodyText"/>
        <w:spacing w:before="1"/>
        <w:ind w:left="0"/>
        <w:rPr>
          <w:bCs/>
          <w:sz w:val="24"/>
          <w:szCs w:val="24"/>
        </w:rPr>
      </w:pPr>
      <w:r>
        <w:rPr>
          <w:bCs/>
          <w:sz w:val="24"/>
          <w:szCs w:val="24"/>
        </w:rPr>
        <w:t>--There will be no section “O” at the state meet</w:t>
      </w:r>
    </w:p>
    <w:p w14:paraId="41DAF872" w14:textId="42B902C0" w:rsidR="006165B1" w:rsidRDefault="00160315">
      <w:pPr>
        <w:pStyle w:val="BodyText"/>
        <w:spacing w:before="1"/>
        <w:ind w:left="0"/>
        <w:rPr>
          <w:bCs/>
          <w:sz w:val="24"/>
          <w:szCs w:val="24"/>
        </w:rPr>
      </w:pPr>
      <w:r>
        <w:rPr>
          <w:bCs/>
          <w:sz w:val="24"/>
          <w:szCs w:val="24"/>
        </w:rPr>
        <w:t>Some of the o</w:t>
      </w:r>
      <w:r w:rsidR="006165B1">
        <w:rPr>
          <w:bCs/>
          <w:sz w:val="24"/>
          <w:szCs w:val="24"/>
        </w:rPr>
        <w:t>ther topics that were discussed:</w:t>
      </w:r>
    </w:p>
    <w:p w14:paraId="52F80146" w14:textId="57612C40" w:rsidR="006165B1" w:rsidRDefault="006165B1">
      <w:pPr>
        <w:pStyle w:val="BodyText"/>
        <w:spacing w:before="1"/>
        <w:ind w:left="0"/>
        <w:rPr>
          <w:bCs/>
          <w:sz w:val="24"/>
          <w:szCs w:val="24"/>
        </w:rPr>
      </w:pPr>
      <w:r>
        <w:rPr>
          <w:bCs/>
          <w:sz w:val="24"/>
          <w:szCs w:val="24"/>
        </w:rPr>
        <w:t xml:space="preserve">--There will be 2 more instructional videos </w:t>
      </w:r>
      <w:r w:rsidR="0038727F">
        <w:rPr>
          <w:bCs/>
          <w:sz w:val="24"/>
          <w:szCs w:val="24"/>
        </w:rPr>
        <w:t>available at some time this winter</w:t>
      </w:r>
    </w:p>
    <w:p w14:paraId="277EC06A" w14:textId="7E755D5F" w:rsidR="0038727F" w:rsidRDefault="0038727F">
      <w:pPr>
        <w:pStyle w:val="BodyText"/>
        <w:spacing w:before="1"/>
        <w:ind w:left="0"/>
        <w:rPr>
          <w:bCs/>
          <w:sz w:val="24"/>
          <w:szCs w:val="24"/>
        </w:rPr>
      </w:pPr>
      <w:r>
        <w:rPr>
          <w:bCs/>
          <w:sz w:val="24"/>
          <w:szCs w:val="24"/>
        </w:rPr>
        <w:t>--Absence from competition will again be a point of emphasis</w:t>
      </w:r>
    </w:p>
    <w:p w14:paraId="510657C3" w14:textId="57522A6B" w:rsidR="0038727F" w:rsidRDefault="0038727F">
      <w:pPr>
        <w:pStyle w:val="BodyText"/>
        <w:spacing w:before="1"/>
        <w:ind w:left="0"/>
        <w:rPr>
          <w:bCs/>
          <w:sz w:val="24"/>
          <w:szCs w:val="24"/>
        </w:rPr>
      </w:pPr>
      <w:r>
        <w:rPr>
          <w:bCs/>
          <w:sz w:val="24"/>
          <w:szCs w:val="24"/>
        </w:rPr>
        <w:t>--Umpiring on the track, especially at the shuttle hurdle exchange</w:t>
      </w:r>
    </w:p>
    <w:p w14:paraId="1BCFE79A" w14:textId="14C15DBF" w:rsidR="00160315" w:rsidRDefault="00160315">
      <w:pPr>
        <w:pStyle w:val="BodyText"/>
        <w:spacing w:before="1"/>
        <w:ind w:left="0"/>
        <w:rPr>
          <w:bCs/>
          <w:sz w:val="24"/>
          <w:szCs w:val="24"/>
        </w:rPr>
      </w:pPr>
      <w:r>
        <w:rPr>
          <w:bCs/>
          <w:sz w:val="24"/>
          <w:szCs w:val="24"/>
        </w:rPr>
        <w:t>--Metric measurement</w:t>
      </w:r>
    </w:p>
    <w:p w14:paraId="3D68B6B7" w14:textId="77777777" w:rsidR="00414CE5" w:rsidRDefault="00414CE5">
      <w:pPr>
        <w:pStyle w:val="BodyText"/>
        <w:spacing w:before="1"/>
        <w:ind w:left="0"/>
        <w:rPr>
          <w:bCs/>
          <w:sz w:val="24"/>
          <w:szCs w:val="24"/>
        </w:rPr>
      </w:pPr>
    </w:p>
    <w:p w14:paraId="400D0DFB" w14:textId="1EFF218F" w:rsidR="00414CE5" w:rsidRDefault="00414CE5">
      <w:pPr>
        <w:pStyle w:val="BodyText"/>
        <w:spacing w:before="1"/>
        <w:ind w:left="0"/>
        <w:rPr>
          <w:bCs/>
          <w:sz w:val="24"/>
          <w:szCs w:val="24"/>
        </w:rPr>
      </w:pPr>
      <w:r>
        <w:rPr>
          <w:bCs/>
          <w:sz w:val="24"/>
          <w:szCs w:val="24"/>
        </w:rPr>
        <w:t>Fran Long – Cross Country Advisory</w:t>
      </w:r>
    </w:p>
    <w:p w14:paraId="5CBD17BA" w14:textId="20FC0A20" w:rsidR="00414CE5" w:rsidRDefault="00414CE5">
      <w:pPr>
        <w:pStyle w:val="BodyText"/>
        <w:spacing w:before="1"/>
        <w:ind w:left="0"/>
        <w:rPr>
          <w:bCs/>
          <w:sz w:val="24"/>
          <w:szCs w:val="24"/>
        </w:rPr>
      </w:pPr>
      <w:r>
        <w:rPr>
          <w:bCs/>
          <w:sz w:val="24"/>
          <w:szCs w:val="24"/>
        </w:rPr>
        <w:t xml:space="preserve">Their meeting is scheduled for December 2.  </w:t>
      </w:r>
      <w:r w:rsidR="00495526">
        <w:rPr>
          <w:bCs/>
          <w:sz w:val="24"/>
          <w:szCs w:val="24"/>
        </w:rPr>
        <w:t>Two items from the board to bring to the meeting were the use of a double line on the course and the presence of dogs.</w:t>
      </w:r>
    </w:p>
    <w:p w14:paraId="7DC457FA" w14:textId="77777777" w:rsidR="00495526" w:rsidRDefault="00495526">
      <w:pPr>
        <w:pStyle w:val="BodyText"/>
        <w:spacing w:before="1"/>
        <w:ind w:left="0"/>
        <w:rPr>
          <w:bCs/>
          <w:sz w:val="24"/>
          <w:szCs w:val="24"/>
        </w:rPr>
      </w:pPr>
    </w:p>
    <w:p w14:paraId="3A4D331D" w14:textId="77777777" w:rsidR="00473AA1" w:rsidRDefault="00473AA1">
      <w:pPr>
        <w:pStyle w:val="BodyText"/>
        <w:spacing w:before="1"/>
        <w:ind w:left="0"/>
        <w:rPr>
          <w:bCs/>
          <w:sz w:val="24"/>
          <w:szCs w:val="24"/>
        </w:rPr>
      </w:pPr>
    </w:p>
    <w:p w14:paraId="4FCE0C43" w14:textId="77777777" w:rsidR="00473AA1" w:rsidRDefault="00473AA1">
      <w:pPr>
        <w:pStyle w:val="BodyText"/>
        <w:spacing w:before="1"/>
        <w:ind w:left="0"/>
        <w:rPr>
          <w:bCs/>
          <w:sz w:val="24"/>
          <w:szCs w:val="24"/>
        </w:rPr>
      </w:pPr>
    </w:p>
    <w:p w14:paraId="16A6EDC9" w14:textId="7242A8A7" w:rsidR="00495526" w:rsidRDefault="00495526">
      <w:pPr>
        <w:pStyle w:val="BodyText"/>
        <w:spacing w:before="1"/>
        <w:ind w:left="0"/>
        <w:rPr>
          <w:bCs/>
          <w:sz w:val="24"/>
          <w:szCs w:val="24"/>
        </w:rPr>
      </w:pPr>
      <w:r>
        <w:rPr>
          <w:bCs/>
          <w:sz w:val="24"/>
          <w:szCs w:val="24"/>
        </w:rPr>
        <w:lastRenderedPageBreak/>
        <w:t>Fran Long –Blank shells</w:t>
      </w:r>
    </w:p>
    <w:p w14:paraId="5F6EA7B5" w14:textId="6C9B3ECD" w:rsidR="00495526" w:rsidRDefault="00495526">
      <w:pPr>
        <w:pStyle w:val="BodyText"/>
        <w:spacing w:before="1"/>
        <w:ind w:left="0"/>
        <w:rPr>
          <w:bCs/>
          <w:sz w:val="24"/>
          <w:szCs w:val="24"/>
        </w:rPr>
      </w:pPr>
      <w:r>
        <w:rPr>
          <w:bCs/>
          <w:sz w:val="24"/>
          <w:szCs w:val="24"/>
        </w:rPr>
        <w:t>The initial sale of blanks has been completed.  We still have sufficient inventory and will offer a 2</w:t>
      </w:r>
      <w:r w:rsidRPr="00495526">
        <w:rPr>
          <w:bCs/>
          <w:sz w:val="24"/>
          <w:szCs w:val="24"/>
          <w:vertAlign w:val="superscript"/>
        </w:rPr>
        <w:t>nd</w:t>
      </w:r>
      <w:r>
        <w:rPr>
          <w:bCs/>
          <w:sz w:val="24"/>
          <w:szCs w:val="24"/>
        </w:rPr>
        <w:t xml:space="preserve"> chance to purchase more shells for those who desire to do so.  </w:t>
      </w:r>
    </w:p>
    <w:p w14:paraId="18730DAB" w14:textId="0FD70FA5" w:rsidR="00495526" w:rsidRDefault="00495526">
      <w:pPr>
        <w:pStyle w:val="BodyText"/>
        <w:spacing w:before="1"/>
        <w:ind w:left="0"/>
        <w:rPr>
          <w:bCs/>
          <w:sz w:val="24"/>
          <w:szCs w:val="24"/>
        </w:rPr>
      </w:pPr>
      <w:r>
        <w:rPr>
          <w:bCs/>
          <w:sz w:val="24"/>
          <w:szCs w:val="24"/>
        </w:rPr>
        <w:t>Jim Nichols gave an update on the State Indoor Championship Meet.  A change in format will have both boys and girls from the same class competing on the same day</w:t>
      </w:r>
      <w:r w:rsidR="003F1B78">
        <w:rPr>
          <w:bCs/>
          <w:sz w:val="24"/>
          <w:szCs w:val="24"/>
        </w:rPr>
        <w:t>.</w:t>
      </w:r>
    </w:p>
    <w:p w14:paraId="754B679C" w14:textId="77777777" w:rsidR="00473AA1" w:rsidRDefault="00473AA1">
      <w:pPr>
        <w:pStyle w:val="BodyText"/>
        <w:spacing w:before="1"/>
        <w:ind w:left="0"/>
        <w:rPr>
          <w:bCs/>
          <w:sz w:val="24"/>
          <w:szCs w:val="24"/>
        </w:rPr>
      </w:pPr>
    </w:p>
    <w:p w14:paraId="75E7AFF4" w14:textId="2675E1E2" w:rsidR="00473AA1" w:rsidRDefault="00473AA1">
      <w:pPr>
        <w:pStyle w:val="BodyText"/>
        <w:spacing w:before="1"/>
        <w:ind w:left="0"/>
        <w:rPr>
          <w:bCs/>
          <w:sz w:val="24"/>
          <w:szCs w:val="24"/>
        </w:rPr>
      </w:pPr>
      <w:r>
        <w:rPr>
          <w:bCs/>
          <w:sz w:val="24"/>
          <w:szCs w:val="24"/>
        </w:rPr>
        <w:t>NEW BUSINESS</w:t>
      </w:r>
    </w:p>
    <w:p w14:paraId="013227EB" w14:textId="37B1B68B" w:rsidR="00473AA1" w:rsidRDefault="00473AA1">
      <w:pPr>
        <w:pStyle w:val="BodyText"/>
        <w:spacing w:before="1"/>
        <w:ind w:left="0"/>
        <w:rPr>
          <w:bCs/>
          <w:sz w:val="24"/>
          <w:szCs w:val="24"/>
        </w:rPr>
      </w:pPr>
      <w:r>
        <w:rPr>
          <w:bCs/>
          <w:sz w:val="24"/>
          <w:szCs w:val="24"/>
        </w:rPr>
        <w:t>Al Ling of Tiffin was recognized as the Cross Counter Starter of the Year.  He will receive his award at the Awards Banquet on December 6.</w:t>
      </w:r>
    </w:p>
    <w:p w14:paraId="2AF6749C" w14:textId="77777777" w:rsidR="00473AA1" w:rsidRDefault="00473AA1">
      <w:pPr>
        <w:pStyle w:val="BodyText"/>
        <w:spacing w:before="1"/>
        <w:ind w:left="0"/>
        <w:rPr>
          <w:bCs/>
          <w:sz w:val="24"/>
          <w:szCs w:val="24"/>
        </w:rPr>
      </w:pPr>
    </w:p>
    <w:p w14:paraId="10F3F152" w14:textId="282CF32C" w:rsidR="00473AA1" w:rsidRDefault="00473AA1">
      <w:pPr>
        <w:pStyle w:val="BodyText"/>
        <w:spacing w:before="1"/>
        <w:ind w:left="0"/>
        <w:rPr>
          <w:bCs/>
          <w:sz w:val="24"/>
          <w:szCs w:val="24"/>
        </w:rPr>
      </w:pPr>
      <w:r>
        <w:rPr>
          <w:bCs/>
          <w:sz w:val="24"/>
          <w:szCs w:val="24"/>
        </w:rPr>
        <w:t>Motion – Fran L, second – Jeff C to add Darrell Brand, James Patterson, and Tim Thomas to the list of Honorary Members.  Those individuals have served at least 45 years and are no longer actively working meets.</w:t>
      </w:r>
    </w:p>
    <w:p w14:paraId="563F472D" w14:textId="77777777" w:rsidR="00473AA1" w:rsidRDefault="00473AA1">
      <w:pPr>
        <w:pStyle w:val="BodyText"/>
        <w:spacing w:before="1"/>
        <w:ind w:left="0"/>
        <w:rPr>
          <w:bCs/>
          <w:sz w:val="24"/>
          <w:szCs w:val="24"/>
        </w:rPr>
      </w:pPr>
    </w:p>
    <w:p w14:paraId="42FB6D2D" w14:textId="5675AE0D" w:rsidR="00473AA1" w:rsidRDefault="00473AA1">
      <w:pPr>
        <w:pStyle w:val="BodyText"/>
        <w:spacing w:before="1"/>
        <w:ind w:left="0"/>
        <w:rPr>
          <w:bCs/>
          <w:sz w:val="24"/>
          <w:szCs w:val="24"/>
        </w:rPr>
      </w:pPr>
      <w:r>
        <w:rPr>
          <w:bCs/>
          <w:sz w:val="24"/>
          <w:szCs w:val="24"/>
        </w:rPr>
        <w:t>Hall of Fame Membership and payment of dues</w:t>
      </w:r>
    </w:p>
    <w:p w14:paraId="36C8C9F1" w14:textId="6AA688B1" w:rsidR="00473AA1" w:rsidRDefault="00473AA1">
      <w:pPr>
        <w:pStyle w:val="BodyText"/>
        <w:spacing w:before="1"/>
        <w:ind w:left="0"/>
        <w:rPr>
          <w:bCs/>
          <w:sz w:val="24"/>
          <w:szCs w:val="24"/>
        </w:rPr>
      </w:pPr>
      <w:r>
        <w:rPr>
          <w:bCs/>
          <w:sz w:val="24"/>
          <w:szCs w:val="24"/>
        </w:rPr>
        <w:t xml:space="preserve">A discussion was held </w:t>
      </w:r>
      <w:r w:rsidR="009019C2">
        <w:rPr>
          <w:bCs/>
          <w:sz w:val="24"/>
          <w:szCs w:val="24"/>
        </w:rPr>
        <w:t>regarding</w:t>
      </w:r>
      <w:r>
        <w:rPr>
          <w:bCs/>
          <w:sz w:val="24"/>
          <w:szCs w:val="24"/>
        </w:rPr>
        <w:t xml:space="preserve"> waiving the yearly dues for Hall of Fame members.  </w:t>
      </w:r>
      <w:r w:rsidR="009019C2">
        <w:rPr>
          <w:bCs/>
          <w:sz w:val="24"/>
          <w:szCs w:val="24"/>
        </w:rPr>
        <w:t>Comments were all contrary to the proposal</w:t>
      </w:r>
      <w:r w:rsidR="00A6214B">
        <w:rPr>
          <w:bCs/>
          <w:sz w:val="24"/>
          <w:szCs w:val="24"/>
        </w:rPr>
        <w:t>: no</w:t>
      </w:r>
      <w:r w:rsidR="009019C2">
        <w:rPr>
          <w:bCs/>
          <w:sz w:val="24"/>
          <w:szCs w:val="24"/>
        </w:rPr>
        <w:t xml:space="preserve"> other organization does this, the dues provide benefits for all members, we have the Honorary Member category</w:t>
      </w:r>
      <w:r w:rsidR="00A6214B">
        <w:rPr>
          <w:bCs/>
          <w:sz w:val="24"/>
          <w:szCs w:val="24"/>
        </w:rPr>
        <w:t>.  No motion was presented.</w:t>
      </w:r>
    </w:p>
    <w:p w14:paraId="78897615" w14:textId="77777777" w:rsidR="00A6214B" w:rsidRDefault="00A6214B">
      <w:pPr>
        <w:pStyle w:val="BodyText"/>
        <w:spacing w:before="1"/>
        <w:ind w:left="0"/>
        <w:rPr>
          <w:bCs/>
          <w:sz w:val="24"/>
          <w:szCs w:val="24"/>
        </w:rPr>
      </w:pPr>
    </w:p>
    <w:p w14:paraId="7E6041E3" w14:textId="1F56EBAB" w:rsidR="00A6214B" w:rsidRDefault="00A6214B">
      <w:pPr>
        <w:pStyle w:val="BodyText"/>
        <w:spacing w:before="1"/>
        <w:ind w:left="0"/>
        <w:rPr>
          <w:bCs/>
          <w:sz w:val="24"/>
          <w:szCs w:val="24"/>
        </w:rPr>
      </w:pPr>
      <w:r>
        <w:rPr>
          <w:bCs/>
          <w:sz w:val="24"/>
          <w:szCs w:val="24"/>
        </w:rPr>
        <w:t>Dave Tapps proposed a bulk purchase of NCAA rule books to help alleviate shipping costs for individuals.  The current rule book is still in effect for the upcoming season.  It will be brought up again at the June 2026 meeting.</w:t>
      </w:r>
    </w:p>
    <w:p w14:paraId="47AD3052" w14:textId="77777777" w:rsidR="00A6214B" w:rsidRDefault="00A6214B">
      <w:pPr>
        <w:pStyle w:val="BodyText"/>
        <w:spacing w:before="1"/>
        <w:ind w:left="0"/>
        <w:rPr>
          <w:bCs/>
          <w:sz w:val="24"/>
          <w:szCs w:val="24"/>
        </w:rPr>
      </w:pPr>
    </w:p>
    <w:p w14:paraId="24B4D8B4" w14:textId="4000A88F" w:rsidR="00A6214B" w:rsidRDefault="00A6214B">
      <w:pPr>
        <w:pStyle w:val="BodyText"/>
        <w:spacing w:before="1"/>
        <w:ind w:left="0"/>
        <w:rPr>
          <w:bCs/>
          <w:sz w:val="24"/>
          <w:szCs w:val="24"/>
        </w:rPr>
      </w:pPr>
      <w:r>
        <w:rPr>
          <w:bCs/>
          <w:sz w:val="24"/>
          <w:szCs w:val="24"/>
        </w:rPr>
        <w:t>Banquet tickets:</w:t>
      </w:r>
    </w:p>
    <w:p w14:paraId="23051AED" w14:textId="1D59ED82" w:rsidR="00A6214B" w:rsidRDefault="00A6214B">
      <w:pPr>
        <w:pStyle w:val="BodyText"/>
        <w:spacing w:before="1"/>
        <w:ind w:left="0"/>
        <w:rPr>
          <w:bCs/>
          <w:sz w:val="24"/>
          <w:szCs w:val="24"/>
        </w:rPr>
      </w:pPr>
      <w:r>
        <w:rPr>
          <w:bCs/>
          <w:sz w:val="24"/>
          <w:szCs w:val="24"/>
        </w:rPr>
        <w:t xml:space="preserve">Motion – Dave T, second - Mike G to have the IATO provide 2 tickets to the awards banquet for all award recipients.  Currently, the regional starters only receive 1.  </w:t>
      </w:r>
    </w:p>
    <w:p w14:paraId="010C8160" w14:textId="7F810892" w:rsidR="00A6214B" w:rsidRDefault="00A6214B">
      <w:pPr>
        <w:pStyle w:val="BodyText"/>
        <w:spacing w:before="1"/>
        <w:ind w:left="0"/>
        <w:rPr>
          <w:bCs/>
          <w:sz w:val="24"/>
          <w:szCs w:val="24"/>
        </w:rPr>
      </w:pPr>
      <w:r>
        <w:rPr>
          <w:bCs/>
          <w:sz w:val="24"/>
          <w:szCs w:val="24"/>
        </w:rPr>
        <w:t xml:space="preserve">Amendment – Dave H, second – </w:t>
      </w:r>
      <w:r w:rsidR="002309D8">
        <w:rPr>
          <w:bCs/>
          <w:sz w:val="24"/>
          <w:szCs w:val="24"/>
        </w:rPr>
        <w:t>Ray W</w:t>
      </w:r>
      <w:r>
        <w:rPr>
          <w:bCs/>
          <w:sz w:val="24"/>
          <w:szCs w:val="24"/>
        </w:rPr>
        <w:t xml:space="preserve"> to include this years’ winners.  Passed</w:t>
      </w:r>
    </w:p>
    <w:p w14:paraId="72FF54D1" w14:textId="14358962" w:rsidR="00A6214B" w:rsidRDefault="00A6214B">
      <w:pPr>
        <w:pStyle w:val="BodyText"/>
        <w:spacing w:before="1"/>
        <w:ind w:left="0"/>
        <w:rPr>
          <w:bCs/>
          <w:sz w:val="24"/>
          <w:szCs w:val="24"/>
        </w:rPr>
      </w:pPr>
      <w:r>
        <w:rPr>
          <w:bCs/>
          <w:sz w:val="24"/>
          <w:szCs w:val="24"/>
        </w:rPr>
        <w:t>Original motion as amended passed.</w:t>
      </w:r>
    </w:p>
    <w:p w14:paraId="22CDB751" w14:textId="77777777" w:rsidR="00A6214B" w:rsidRDefault="00A6214B">
      <w:pPr>
        <w:pStyle w:val="BodyText"/>
        <w:spacing w:before="1"/>
        <w:ind w:left="0"/>
        <w:rPr>
          <w:bCs/>
          <w:sz w:val="24"/>
          <w:szCs w:val="24"/>
        </w:rPr>
      </w:pPr>
    </w:p>
    <w:p w14:paraId="5FEF18B5" w14:textId="75318F20" w:rsidR="00A6214B" w:rsidRDefault="00A6214B">
      <w:pPr>
        <w:pStyle w:val="BodyText"/>
        <w:spacing w:before="1"/>
        <w:ind w:left="0"/>
        <w:rPr>
          <w:bCs/>
          <w:sz w:val="24"/>
          <w:szCs w:val="24"/>
        </w:rPr>
      </w:pPr>
      <w:r>
        <w:rPr>
          <w:bCs/>
          <w:sz w:val="24"/>
          <w:szCs w:val="24"/>
        </w:rPr>
        <w:t xml:space="preserve">Motion </w:t>
      </w:r>
      <w:r w:rsidR="002309D8">
        <w:rPr>
          <w:bCs/>
          <w:sz w:val="24"/>
          <w:szCs w:val="24"/>
        </w:rPr>
        <w:t>–</w:t>
      </w:r>
      <w:r>
        <w:rPr>
          <w:bCs/>
          <w:sz w:val="24"/>
          <w:szCs w:val="24"/>
        </w:rPr>
        <w:t xml:space="preserve"> </w:t>
      </w:r>
      <w:r w:rsidR="002309D8">
        <w:rPr>
          <w:bCs/>
          <w:sz w:val="24"/>
          <w:szCs w:val="24"/>
        </w:rPr>
        <w:t>Terry F, second – John Z, passed to adjourn at 11:30 AM</w:t>
      </w:r>
    </w:p>
    <w:p w14:paraId="5DD4B8B2" w14:textId="61EA42BC" w:rsidR="002309D8" w:rsidRDefault="002309D8">
      <w:pPr>
        <w:pStyle w:val="BodyText"/>
        <w:spacing w:before="1"/>
        <w:ind w:left="0"/>
        <w:rPr>
          <w:bCs/>
          <w:sz w:val="24"/>
          <w:szCs w:val="24"/>
        </w:rPr>
      </w:pPr>
      <w:r>
        <w:rPr>
          <w:bCs/>
          <w:sz w:val="24"/>
          <w:szCs w:val="24"/>
        </w:rPr>
        <w:t>Lunch was provided by the track coaches association.</w:t>
      </w:r>
    </w:p>
    <w:p w14:paraId="265ED885" w14:textId="77777777" w:rsidR="002309D8" w:rsidRDefault="002309D8">
      <w:pPr>
        <w:pStyle w:val="BodyText"/>
        <w:spacing w:before="1"/>
        <w:ind w:left="0"/>
        <w:rPr>
          <w:bCs/>
          <w:sz w:val="24"/>
          <w:szCs w:val="24"/>
        </w:rPr>
      </w:pPr>
    </w:p>
    <w:p w14:paraId="1F39AB9F" w14:textId="3F2D3139" w:rsidR="002309D8" w:rsidRDefault="002309D8">
      <w:pPr>
        <w:pStyle w:val="BodyText"/>
        <w:spacing w:before="1"/>
        <w:ind w:left="0"/>
        <w:rPr>
          <w:bCs/>
          <w:sz w:val="24"/>
          <w:szCs w:val="24"/>
        </w:rPr>
      </w:pPr>
      <w:r>
        <w:rPr>
          <w:bCs/>
          <w:sz w:val="24"/>
          <w:szCs w:val="24"/>
        </w:rPr>
        <w:t>Submitted</w:t>
      </w:r>
    </w:p>
    <w:p w14:paraId="23035514" w14:textId="27CBBFA7" w:rsidR="002309D8" w:rsidRDefault="002309D8">
      <w:pPr>
        <w:pStyle w:val="BodyText"/>
        <w:spacing w:before="1"/>
        <w:ind w:left="0"/>
        <w:rPr>
          <w:bCs/>
          <w:sz w:val="24"/>
          <w:szCs w:val="24"/>
        </w:rPr>
      </w:pPr>
      <w:r>
        <w:rPr>
          <w:bCs/>
          <w:sz w:val="24"/>
          <w:szCs w:val="24"/>
        </w:rPr>
        <w:t>Mark Tigges</w:t>
      </w:r>
    </w:p>
    <w:p w14:paraId="6E457E27" w14:textId="0B790AFA" w:rsidR="00993C25" w:rsidRPr="00846B27" w:rsidRDefault="002309D8" w:rsidP="00846B27">
      <w:pPr>
        <w:pStyle w:val="BodyText"/>
        <w:spacing w:before="1"/>
        <w:ind w:left="0"/>
        <w:rPr>
          <w:bCs/>
          <w:sz w:val="24"/>
          <w:szCs w:val="24"/>
        </w:rPr>
        <w:sectPr w:rsidR="00993C25" w:rsidRPr="00846B27">
          <w:pgSz w:w="12240" w:h="15840"/>
          <w:pgMar w:top="1420" w:right="1340" w:bottom="280" w:left="1340" w:header="720" w:footer="720" w:gutter="0"/>
          <w:cols w:space="720"/>
        </w:sectPr>
      </w:pPr>
      <w:r>
        <w:rPr>
          <w:bCs/>
          <w:sz w:val="24"/>
          <w:szCs w:val="24"/>
        </w:rPr>
        <w:t>IATO Sec/Tre</w:t>
      </w:r>
      <w:r w:rsidR="00846B27">
        <w:rPr>
          <w:bCs/>
          <w:sz w:val="24"/>
          <w:szCs w:val="24"/>
        </w:rPr>
        <w:t>a</w:t>
      </w:r>
      <w:r w:rsidR="009C41CE">
        <w:rPr>
          <w:bCs/>
          <w:sz w:val="24"/>
          <w:szCs w:val="24"/>
        </w:rPr>
        <w:t>s</w:t>
      </w:r>
    </w:p>
    <w:p w14:paraId="1C8BFABA" w14:textId="77777777" w:rsidR="00993C25" w:rsidRDefault="00993C25">
      <w:pPr>
        <w:sectPr w:rsidR="00993C25">
          <w:pgSz w:w="12240" w:h="15840"/>
          <w:pgMar w:top="1760" w:right="1340" w:bottom="280" w:left="1340" w:header="720" w:footer="720" w:gutter="0"/>
          <w:cols w:space="720"/>
        </w:sectPr>
      </w:pPr>
    </w:p>
    <w:p w14:paraId="531129F7" w14:textId="40117128" w:rsidR="00993C25" w:rsidRDefault="00993C25" w:rsidP="007515B9">
      <w:pPr>
        <w:pStyle w:val="BodyText"/>
        <w:spacing w:line="340" w:lineRule="exact"/>
        <w:ind w:left="0"/>
      </w:pPr>
    </w:p>
    <w:sectPr w:rsidR="00993C25">
      <w:pgSz w:w="12240" w:h="15840"/>
      <w:pgMar w:top="17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2320D"/>
    <w:multiLevelType w:val="hybridMultilevel"/>
    <w:tmpl w:val="D4320BC4"/>
    <w:lvl w:ilvl="0" w:tplc="B9A481DC">
      <w:start w:val="2"/>
      <w:numFmt w:val="decimal"/>
      <w:lvlText w:val="%1-"/>
      <w:lvlJc w:val="left"/>
      <w:pPr>
        <w:ind w:left="100" w:hanging="229"/>
        <w:jc w:val="left"/>
      </w:pPr>
      <w:rPr>
        <w:rFonts w:ascii="Calibri" w:eastAsia="Calibri" w:hAnsi="Calibri" w:cs="Calibri" w:hint="default"/>
        <w:b w:val="0"/>
        <w:bCs w:val="0"/>
        <w:i w:val="0"/>
        <w:iCs w:val="0"/>
        <w:spacing w:val="-1"/>
        <w:w w:val="98"/>
        <w:sz w:val="26"/>
        <w:szCs w:val="26"/>
        <w:lang w:val="en-US" w:eastAsia="en-US" w:bidi="ar-SA"/>
      </w:rPr>
    </w:lvl>
    <w:lvl w:ilvl="1" w:tplc="3B602B7A">
      <w:numFmt w:val="bullet"/>
      <w:lvlText w:val="•"/>
      <w:lvlJc w:val="left"/>
      <w:pPr>
        <w:ind w:left="1046" w:hanging="229"/>
      </w:pPr>
      <w:rPr>
        <w:rFonts w:hint="default"/>
        <w:lang w:val="en-US" w:eastAsia="en-US" w:bidi="ar-SA"/>
      </w:rPr>
    </w:lvl>
    <w:lvl w:ilvl="2" w:tplc="60DEAB22">
      <w:numFmt w:val="bullet"/>
      <w:lvlText w:val="•"/>
      <w:lvlJc w:val="left"/>
      <w:pPr>
        <w:ind w:left="1992" w:hanging="229"/>
      </w:pPr>
      <w:rPr>
        <w:rFonts w:hint="default"/>
        <w:lang w:val="en-US" w:eastAsia="en-US" w:bidi="ar-SA"/>
      </w:rPr>
    </w:lvl>
    <w:lvl w:ilvl="3" w:tplc="D02E0ACA">
      <w:numFmt w:val="bullet"/>
      <w:lvlText w:val="•"/>
      <w:lvlJc w:val="left"/>
      <w:pPr>
        <w:ind w:left="2938" w:hanging="229"/>
      </w:pPr>
      <w:rPr>
        <w:rFonts w:hint="default"/>
        <w:lang w:val="en-US" w:eastAsia="en-US" w:bidi="ar-SA"/>
      </w:rPr>
    </w:lvl>
    <w:lvl w:ilvl="4" w:tplc="5AEECC56">
      <w:numFmt w:val="bullet"/>
      <w:lvlText w:val="•"/>
      <w:lvlJc w:val="left"/>
      <w:pPr>
        <w:ind w:left="3884" w:hanging="229"/>
      </w:pPr>
      <w:rPr>
        <w:rFonts w:hint="default"/>
        <w:lang w:val="en-US" w:eastAsia="en-US" w:bidi="ar-SA"/>
      </w:rPr>
    </w:lvl>
    <w:lvl w:ilvl="5" w:tplc="7752E2A6">
      <w:numFmt w:val="bullet"/>
      <w:lvlText w:val="•"/>
      <w:lvlJc w:val="left"/>
      <w:pPr>
        <w:ind w:left="4830" w:hanging="229"/>
      </w:pPr>
      <w:rPr>
        <w:rFonts w:hint="default"/>
        <w:lang w:val="en-US" w:eastAsia="en-US" w:bidi="ar-SA"/>
      </w:rPr>
    </w:lvl>
    <w:lvl w:ilvl="6" w:tplc="785CF9A4">
      <w:numFmt w:val="bullet"/>
      <w:lvlText w:val="•"/>
      <w:lvlJc w:val="left"/>
      <w:pPr>
        <w:ind w:left="5776" w:hanging="229"/>
      </w:pPr>
      <w:rPr>
        <w:rFonts w:hint="default"/>
        <w:lang w:val="en-US" w:eastAsia="en-US" w:bidi="ar-SA"/>
      </w:rPr>
    </w:lvl>
    <w:lvl w:ilvl="7" w:tplc="8A8ED012">
      <w:numFmt w:val="bullet"/>
      <w:lvlText w:val="•"/>
      <w:lvlJc w:val="left"/>
      <w:pPr>
        <w:ind w:left="6722" w:hanging="229"/>
      </w:pPr>
      <w:rPr>
        <w:rFonts w:hint="default"/>
        <w:lang w:val="en-US" w:eastAsia="en-US" w:bidi="ar-SA"/>
      </w:rPr>
    </w:lvl>
    <w:lvl w:ilvl="8" w:tplc="0176642E">
      <w:numFmt w:val="bullet"/>
      <w:lvlText w:val="•"/>
      <w:lvlJc w:val="left"/>
      <w:pPr>
        <w:ind w:left="7668" w:hanging="229"/>
      </w:pPr>
      <w:rPr>
        <w:rFonts w:hint="default"/>
        <w:lang w:val="en-US" w:eastAsia="en-US" w:bidi="ar-SA"/>
      </w:rPr>
    </w:lvl>
  </w:abstractNum>
  <w:abstractNum w:abstractNumId="1" w15:restartNumberingAfterBreak="0">
    <w:nsid w:val="312A5672"/>
    <w:multiLevelType w:val="hybridMultilevel"/>
    <w:tmpl w:val="BB2C0798"/>
    <w:lvl w:ilvl="0" w:tplc="C3C27C48">
      <w:start w:val="1"/>
      <w:numFmt w:val="decimal"/>
      <w:lvlText w:val="%1."/>
      <w:lvlJc w:val="left"/>
      <w:pPr>
        <w:ind w:left="100" w:hanging="229"/>
        <w:jc w:val="left"/>
      </w:pPr>
      <w:rPr>
        <w:rFonts w:ascii="Calibri" w:eastAsia="Calibri" w:hAnsi="Calibri" w:cs="Calibri"/>
        <w:b w:val="0"/>
        <w:bCs w:val="0"/>
        <w:i w:val="0"/>
        <w:iCs w:val="0"/>
        <w:spacing w:val="-1"/>
        <w:w w:val="98"/>
        <w:sz w:val="26"/>
        <w:szCs w:val="26"/>
        <w:lang w:val="en-US" w:eastAsia="en-US" w:bidi="ar-SA"/>
      </w:rPr>
    </w:lvl>
    <w:lvl w:ilvl="1" w:tplc="EEC0F6E8">
      <w:numFmt w:val="bullet"/>
      <w:lvlText w:val="•"/>
      <w:lvlJc w:val="left"/>
      <w:pPr>
        <w:ind w:left="1046" w:hanging="229"/>
      </w:pPr>
      <w:rPr>
        <w:rFonts w:hint="default"/>
        <w:lang w:val="en-US" w:eastAsia="en-US" w:bidi="ar-SA"/>
      </w:rPr>
    </w:lvl>
    <w:lvl w:ilvl="2" w:tplc="EEB409A2">
      <w:numFmt w:val="bullet"/>
      <w:lvlText w:val="•"/>
      <w:lvlJc w:val="left"/>
      <w:pPr>
        <w:ind w:left="1992" w:hanging="229"/>
      </w:pPr>
      <w:rPr>
        <w:rFonts w:hint="default"/>
        <w:lang w:val="en-US" w:eastAsia="en-US" w:bidi="ar-SA"/>
      </w:rPr>
    </w:lvl>
    <w:lvl w:ilvl="3" w:tplc="E71E10B4">
      <w:numFmt w:val="bullet"/>
      <w:lvlText w:val="•"/>
      <w:lvlJc w:val="left"/>
      <w:pPr>
        <w:ind w:left="2938" w:hanging="229"/>
      </w:pPr>
      <w:rPr>
        <w:rFonts w:hint="default"/>
        <w:lang w:val="en-US" w:eastAsia="en-US" w:bidi="ar-SA"/>
      </w:rPr>
    </w:lvl>
    <w:lvl w:ilvl="4" w:tplc="2736CFE6">
      <w:numFmt w:val="bullet"/>
      <w:lvlText w:val="•"/>
      <w:lvlJc w:val="left"/>
      <w:pPr>
        <w:ind w:left="3884" w:hanging="229"/>
      </w:pPr>
      <w:rPr>
        <w:rFonts w:hint="default"/>
        <w:lang w:val="en-US" w:eastAsia="en-US" w:bidi="ar-SA"/>
      </w:rPr>
    </w:lvl>
    <w:lvl w:ilvl="5" w:tplc="3C107EEA">
      <w:numFmt w:val="bullet"/>
      <w:lvlText w:val="•"/>
      <w:lvlJc w:val="left"/>
      <w:pPr>
        <w:ind w:left="4830" w:hanging="229"/>
      </w:pPr>
      <w:rPr>
        <w:rFonts w:hint="default"/>
        <w:lang w:val="en-US" w:eastAsia="en-US" w:bidi="ar-SA"/>
      </w:rPr>
    </w:lvl>
    <w:lvl w:ilvl="6" w:tplc="692E9328">
      <w:numFmt w:val="bullet"/>
      <w:lvlText w:val="•"/>
      <w:lvlJc w:val="left"/>
      <w:pPr>
        <w:ind w:left="5776" w:hanging="229"/>
      </w:pPr>
      <w:rPr>
        <w:rFonts w:hint="default"/>
        <w:lang w:val="en-US" w:eastAsia="en-US" w:bidi="ar-SA"/>
      </w:rPr>
    </w:lvl>
    <w:lvl w:ilvl="7" w:tplc="DF6025C0">
      <w:numFmt w:val="bullet"/>
      <w:lvlText w:val="•"/>
      <w:lvlJc w:val="left"/>
      <w:pPr>
        <w:ind w:left="6722" w:hanging="229"/>
      </w:pPr>
      <w:rPr>
        <w:rFonts w:hint="default"/>
        <w:lang w:val="en-US" w:eastAsia="en-US" w:bidi="ar-SA"/>
      </w:rPr>
    </w:lvl>
    <w:lvl w:ilvl="8" w:tplc="78FCCE0E">
      <w:numFmt w:val="bullet"/>
      <w:lvlText w:val="•"/>
      <w:lvlJc w:val="left"/>
      <w:pPr>
        <w:ind w:left="7668" w:hanging="229"/>
      </w:pPr>
      <w:rPr>
        <w:rFonts w:hint="default"/>
        <w:lang w:val="en-US" w:eastAsia="en-US" w:bidi="ar-SA"/>
      </w:rPr>
    </w:lvl>
  </w:abstractNum>
  <w:num w:numId="1" w16cid:durableId="371004376">
    <w:abstractNumId w:val="0"/>
  </w:num>
  <w:num w:numId="2" w16cid:durableId="803812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93C25"/>
    <w:rsid w:val="000200E0"/>
    <w:rsid w:val="000C608B"/>
    <w:rsid w:val="00160315"/>
    <w:rsid w:val="001A4D47"/>
    <w:rsid w:val="001F25B9"/>
    <w:rsid w:val="002309D8"/>
    <w:rsid w:val="002806FC"/>
    <w:rsid w:val="003306BD"/>
    <w:rsid w:val="00347296"/>
    <w:rsid w:val="0038727F"/>
    <w:rsid w:val="003D1EA2"/>
    <w:rsid w:val="003F1B78"/>
    <w:rsid w:val="00414CE5"/>
    <w:rsid w:val="00473AA1"/>
    <w:rsid w:val="00495526"/>
    <w:rsid w:val="005D4D0D"/>
    <w:rsid w:val="006165B1"/>
    <w:rsid w:val="00695866"/>
    <w:rsid w:val="007515B9"/>
    <w:rsid w:val="00846B27"/>
    <w:rsid w:val="00860F86"/>
    <w:rsid w:val="009019C2"/>
    <w:rsid w:val="009525BE"/>
    <w:rsid w:val="00993C25"/>
    <w:rsid w:val="009C41CE"/>
    <w:rsid w:val="00A6214B"/>
    <w:rsid w:val="00A73ADD"/>
    <w:rsid w:val="00B17109"/>
    <w:rsid w:val="00B40ADA"/>
    <w:rsid w:val="00CD229E"/>
    <w:rsid w:val="00D0313F"/>
    <w:rsid w:val="00D8103E"/>
    <w:rsid w:val="00DD4C71"/>
    <w:rsid w:val="00F70318"/>
    <w:rsid w:val="00FB09CA"/>
    <w:rsid w:val="00FB2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946A"/>
  <w15:docId w15:val="{2793A288-3AD1-4F32-AA9F-F84B7D7A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8"/>
      <w:szCs w:val="28"/>
    </w:rPr>
  </w:style>
  <w:style w:type="paragraph" w:styleId="Title">
    <w:name w:val="Title"/>
    <w:basedOn w:val="Normal"/>
    <w:uiPriority w:val="10"/>
    <w:qFormat/>
    <w:pPr>
      <w:ind w:left="1756"/>
    </w:pPr>
    <w:rPr>
      <w:b/>
      <w:bCs/>
      <w:sz w:val="28"/>
      <w:szCs w:val="28"/>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589</Words>
  <Characters>3517</Characters>
  <Application>Microsoft Office Word</Application>
  <DocSecurity>0</DocSecurity>
  <Lines>185</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Neal</dc:creator>
  <cp:lastModifiedBy>Mark and Linda TIGGES</cp:lastModifiedBy>
  <cp:revision>3</cp:revision>
  <cp:lastPrinted>2025-11-10T15:19:00Z</cp:lastPrinted>
  <dcterms:created xsi:type="dcterms:W3CDTF">2025-11-21T04:49:00Z</dcterms:created>
  <dcterms:modified xsi:type="dcterms:W3CDTF">2025-11-21T04:49:00Z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Microsoft® Word 2019</vt:lpwstr>
  </property>
  <property fmtid="{D5CDD505-2E9C-101B-9397-08002B2CF9AE}" pid="4" name="LastSaved">
    <vt:filetime>2025-05-31T00:00:00Z</vt:filetime>
  </property>
  <property fmtid="{D5CDD505-2E9C-101B-9397-08002B2CF9AE}" pid="5" name="Producer">
    <vt:lpwstr>Microsoft® Word 2019</vt:lpwstr>
  </property>
</Properties>
</file>